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7591E" w14:textId="77777777" w:rsidR="00280270" w:rsidRPr="003374C5" w:rsidRDefault="00D07409" w:rsidP="00280270">
      <w:pPr>
        <w:pStyle w:val="Normaalweb"/>
        <w:rPr>
          <w:rFonts w:asciiTheme="minorHAnsi" w:hAnsiTheme="minorHAnsi" w:cs="Arial"/>
          <w:b/>
          <w:color w:val="000000"/>
          <w:sz w:val="20"/>
          <w:szCs w:val="20"/>
        </w:rPr>
      </w:pPr>
      <w:bookmarkStart w:id="0" w:name="_GoBack"/>
      <w:bookmarkEnd w:id="0"/>
      <w:r w:rsidRPr="003374C5">
        <w:rPr>
          <w:rFonts w:asciiTheme="minorHAnsi" w:hAnsiTheme="minorHAnsi" w:cs="Arial"/>
          <w:b/>
          <w:color w:val="000000"/>
          <w:sz w:val="20"/>
          <w:szCs w:val="20"/>
        </w:rPr>
        <w:t xml:space="preserve">HCC / KNHB Zaalhockey: </w:t>
      </w:r>
      <w:r w:rsidR="00280270" w:rsidRPr="003374C5">
        <w:rPr>
          <w:rFonts w:asciiTheme="minorHAnsi" w:hAnsiTheme="minorHAnsi" w:cs="Arial"/>
          <w:b/>
          <w:color w:val="000000"/>
          <w:sz w:val="20"/>
          <w:szCs w:val="20"/>
        </w:rPr>
        <w:t>Zaalwacht</w:t>
      </w:r>
    </w:p>
    <w:p w14:paraId="2A02C9C3" w14:textId="77777777" w:rsidR="00280270" w:rsidRPr="003374C5" w:rsidRDefault="00280270" w:rsidP="000D0F10">
      <w:pPr>
        <w:pStyle w:val="Normaalweb"/>
        <w:spacing w:before="0" w:beforeAutospacing="0" w:after="0" w:afterAutospacing="0"/>
        <w:rPr>
          <w:rFonts w:asciiTheme="minorHAnsi" w:hAnsiTheme="minorHAnsi" w:cs="Arial"/>
          <w:i/>
          <w:color w:val="000000"/>
          <w:sz w:val="20"/>
          <w:szCs w:val="20"/>
        </w:rPr>
      </w:pPr>
      <w:r w:rsidRPr="003374C5">
        <w:rPr>
          <w:rFonts w:asciiTheme="minorHAnsi" w:hAnsiTheme="minorHAnsi" w:cs="Arial"/>
          <w:i/>
          <w:color w:val="000000"/>
          <w:sz w:val="20"/>
          <w:szCs w:val="20"/>
        </w:rPr>
        <w:t>Voor aanvang van de wedstrijden dienen zaalwachten:</w:t>
      </w:r>
    </w:p>
    <w:p w14:paraId="48030CF7" w14:textId="77777777" w:rsidR="00D07409" w:rsidRPr="003374C5" w:rsidRDefault="00D07409" w:rsidP="000D0F10">
      <w:pPr>
        <w:pStyle w:val="Normaalweb"/>
        <w:spacing w:before="0" w:beforeAutospacing="0" w:after="0" w:afterAutospacing="0"/>
        <w:rPr>
          <w:rFonts w:asciiTheme="minorHAnsi" w:hAnsiTheme="minorHAnsi" w:cs="Arial"/>
          <w:color w:val="000000"/>
          <w:sz w:val="20"/>
          <w:szCs w:val="20"/>
        </w:rPr>
      </w:pPr>
    </w:p>
    <w:p w14:paraId="38153261" w14:textId="77777777" w:rsidR="00280270" w:rsidRPr="003374C5" w:rsidRDefault="00C87D85"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45 minuten</w:t>
      </w:r>
      <w:r w:rsidR="00280270" w:rsidRPr="003374C5">
        <w:rPr>
          <w:rFonts w:asciiTheme="minorHAnsi" w:hAnsiTheme="minorHAnsi" w:cs="Arial"/>
          <w:color w:val="000000"/>
          <w:sz w:val="20"/>
          <w:szCs w:val="20"/>
        </w:rPr>
        <w:t xml:space="preserve"> voor aanvang van de wedstrijden aanwezig te zijn.</w:t>
      </w:r>
    </w:p>
    <w:p w14:paraId="203A7421" w14:textId="77777777" w:rsidR="00280270"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De zaal en kleedkamers open te maken (als dit nog niet gebeurd is)</w:t>
      </w:r>
    </w:p>
    <w:p w14:paraId="7D85D500" w14:textId="77777777" w:rsidR="00280270"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Tegenstanders te ontvangen en de weg te wijzen (kleedkamer toewijzen). Dit geldt ook voor de teams die arriveren gedurende de wedstrijd die bezig is.</w:t>
      </w:r>
    </w:p>
    <w:p w14:paraId="124957FD" w14:textId="77777777" w:rsidR="00280270"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Samen met de coach/spelers van het eerst spelende team doeltjes plaatsen, planken in doelen en de balken neerleggen. Bovendien voor beide teams een spelersbank en strafbank/stoelen bij zaalleiding neerzetten.</w:t>
      </w:r>
    </w:p>
    <w:p w14:paraId="22C14979" w14:textId="77777777" w:rsidR="00280270"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Tafel en stoelen vo</w:t>
      </w:r>
      <w:r w:rsidR="00C87D85" w:rsidRPr="003374C5">
        <w:rPr>
          <w:rFonts w:asciiTheme="minorHAnsi" w:hAnsiTheme="minorHAnsi" w:cs="Arial"/>
          <w:color w:val="000000"/>
          <w:sz w:val="20"/>
          <w:szCs w:val="20"/>
        </w:rPr>
        <w:t>or zaalwacht klaarzetten; kastje</w:t>
      </w:r>
      <w:r w:rsidRPr="003374C5">
        <w:rPr>
          <w:rFonts w:asciiTheme="minorHAnsi" w:hAnsiTheme="minorHAnsi" w:cs="Arial"/>
          <w:color w:val="000000"/>
          <w:sz w:val="20"/>
          <w:szCs w:val="20"/>
        </w:rPr>
        <w:t xml:space="preserve"> openen (code 239</w:t>
      </w:r>
      <w:r w:rsidR="00D07409" w:rsidRPr="003374C5">
        <w:rPr>
          <w:rFonts w:asciiTheme="minorHAnsi" w:hAnsiTheme="minorHAnsi" w:cs="Arial"/>
          <w:color w:val="000000"/>
          <w:sz w:val="20"/>
          <w:szCs w:val="20"/>
        </w:rPr>
        <w:t xml:space="preserve"> voor coaches / code 291 voor trainers</w:t>
      </w:r>
      <w:r w:rsidRPr="003374C5">
        <w:rPr>
          <w:rFonts w:asciiTheme="minorHAnsi" w:hAnsiTheme="minorHAnsi" w:cs="Arial"/>
          <w:color w:val="000000"/>
          <w:sz w:val="20"/>
          <w:szCs w:val="20"/>
        </w:rPr>
        <w:t xml:space="preserve">) waarin fluitjes, scheidskaarten (niet vergeten terug te vragen!), EHBO spullen, bondsreglement, pen, papier </w:t>
      </w:r>
      <w:proofErr w:type="spellStart"/>
      <w:r w:rsidRPr="003374C5">
        <w:rPr>
          <w:rFonts w:asciiTheme="minorHAnsi" w:hAnsiTheme="minorHAnsi" w:cs="Arial"/>
          <w:color w:val="000000"/>
          <w:sz w:val="20"/>
          <w:szCs w:val="20"/>
        </w:rPr>
        <w:t>etc</w:t>
      </w:r>
      <w:proofErr w:type="spellEnd"/>
      <w:r w:rsidRPr="003374C5">
        <w:rPr>
          <w:rFonts w:asciiTheme="minorHAnsi" w:hAnsiTheme="minorHAnsi" w:cs="Arial"/>
          <w:color w:val="000000"/>
          <w:sz w:val="20"/>
          <w:szCs w:val="20"/>
        </w:rPr>
        <w:t xml:space="preserve"> zitten.</w:t>
      </w:r>
    </w:p>
    <w:p w14:paraId="6C2C6226" w14:textId="77777777" w:rsidR="00280270"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Op de kast links in de materialenruimte vind je een metallic koffertje met daarin de tijdklok en standenteller. Deze in stopcontact aansluiten. Gebruiksaanwijzing van de klok en standenteller zit in de koffer.</w:t>
      </w:r>
      <w:r w:rsidR="00D07409" w:rsidRPr="003374C5">
        <w:rPr>
          <w:rFonts w:asciiTheme="minorHAnsi" w:hAnsiTheme="minorHAnsi" w:cs="Arial"/>
          <w:color w:val="000000"/>
          <w:sz w:val="20"/>
          <w:szCs w:val="20"/>
        </w:rPr>
        <w:t xml:space="preserve"> (let op dit koffertje op exact dezelfde plek terug</w:t>
      </w:r>
      <w:r w:rsidR="003374C5">
        <w:rPr>
          <w:rFonts w:asciiTheme="minorHAnsi" w:hAnsiTheme="minorHAnsi" w:cs="Arial"/>
          <w:color w:val="000000"/>
          <w:sz w:val="20"/>
          <w:szCs w:val="20"/>
        </w:rPr>
        <w:t xml:space="preserve">leggen na afloop van de </w:t>
      </w:r>
      <w:proofErr w:type="spellStart"/>
      <w:r w:rsidR="003374C5">
        <w:rPr>
          <w:rFonts w:asciiTheme="minorHAnsi" w:hAnsiTheme="minorHAnsi" w:cs="Arial"/>
          <w:color w:val="000000"/>
          <w:sz w:val="20"/>
          <w:szCs w:val="20"/>
        </w:rPr>
        <w:t>zaaldag</w:t>
      </w:r>
      <w:proofErr w:type="spellEnd"/>
      <w:r w:rsidR="003374C5">
        <w:rPr>
          <w:rFonts w:asciiTheme="minorHAnsi" w:hAnsiTheme="minorHAnsi" w:cs="Arial"/>
          <w:color w:val="000000"/>
          <w:sz w:val="20"/>
          <w:szCs w:val="20"/>
        </w:rPr>
        <w:t xml:space="preserve"> / niet in ons kastje)</w:t>
      </w:r>
    </w:p>
    <w:p w14:paraId="7DBE38AC" w14:textId="77777777" w:rsidR="00280270" w:rsidRPr="003374C5" w:rsidRDefault="00280270" w:rsidP="00280270">
      <w:pPr>
        <w:pStyle w:val="Normaalweb"/>
        <w:rPr>
          <w:rFonts w:asciiTheme="minorHAnsi" w:hAnsiTheme="minorHAnsi" w:cs="Arial"/>
          <w:i/>
          <w:color w:val="000000"/>
          <w:sz w:val="20"/>
          <w:szCs w:val="20"/>
        </w:rPr>
      </w:pPr>
      <w:r w:rsidRPr="003374C5">
        <w:rPr>
          <w:rFonts w:asciiTheme="minorHAnsi" w:hAnsiTheme="minorHAnsi" w:cs="Arial"/>
          <w:i/>
          <w:color w:val="000000"/>
          <w:sz w:val="20"/>
          <w:szCs w:val="20"/>
        </w:rPr>
        <w:t>Bij aanvang van de wedstrijd dienen zaalwachten:</w:t>
      </w:r>
    </w:p>
    <w:p w14:paraId="05911BD8" w14:textId="77777777" w:rsidR="00280270" w:rsidRPr="003374C5" w:rsidRDefault="00280270" w:rsidP="00D07409">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De tijdklok in te schakelen en de stand bij te houden. Duur van de wedstrijden is 2</w:t>
      </w:r>
      <w:r w:rsidR="003374C5" w:rsidRPr="003374C5">
        <w:rPr>
          <w:rFonts w:asciiTheme="minorHAnsi" w:hAnsiTheme="minorHAnsi" w:cs="Arial"/>
          <w:color w:val="000000"/>
          <w:sz w:val="20"/>
          <w:szCs w:val="20"/>
        </w:rPr>
        <w:t xml:space="preserve"> x 20 min en 5 minuten rust. De Achttallen spelen een wedstrijd van 1 helft van 25 minuten.</w:t>
      </w:r>
    </w:p>
    <w:p w14:paraId="2AE5DC9A" w14:textId="77777777" w:rsidR="00280270" w:rsidRPr="003374C5" w:rsidRDefault="00280270" w:rsidP="0028027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De tijd altijd door te late</w:t>
      </w:r>
      <w:r w:rsidR="003374C5" w:rsidRPr="003374C5">
        <w:rPr>
          <w:rFonts w:asciiTheme="minorHAnsi" w:hAnsiTheme="minorHAnsi" w:cs="Arial"/>
          <w:color w:val="000000"/>
          <w:sz w:val="20"/>
          <w:szCs w:val="20"/>
        </w:rPr>
        <w:t>n lopen, ongeacht wat er gebeurt</w:t>
      </w:r>
      <w:r w:rsidRPr="003374C5">
        <w:rPr>
          <w:rFonts w:asciiTheme="minorHAnsi" w:hAnsiTheme="minorHAnsi" w:cs="Arial"/>
          <w:color w:val="000000"/>
          <w:sz w:val="20"/>
          <w:szCs w:val="20"/>
        </w:rPr>
        <w:t xml:space="preserve"> in de wedstrijd. Ook bij eventuele blessures wordt de tijd nooit stopgezet!!</w:t>
      </w:r>
    </w:p>
    <w:p w14:paraId="4F4CBD16" w14:textId="77777777" w:rsidR="00280270" w:rsidRPr="003374C5" w:rsidRDefault="00280270" w:rsidP="0028027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De straftijd bij te houden in geval van tijdelijke verwijdering</w:t>
      </w:r>
      <w:r w:rsidR="006C77AC" w:rsidRPr="003374C5">
        <w:rPr>
          <w:rFonts w:asciiTheme="minorHAnsi" w:hAnsiTheme="minorHAnsi" w:cs="Arial"/>
          <w:color w:val="000000"/>
          <w:sz w:val="20"/>
          <w:szCs w:val="20"/>
        </w:rPr>
        <w:t xml:space="preserve"> van een speler</w:t>
      </w:r>
      <w:r w:rsidRPr="003374C5">
        <w:rPr>
          <w:rFonts w:asciiTheme="minorHAnsi" w:hAnsiTheme="minorHAnsi" w:cs="Arial"/>
          <w:color w:val="000000"/>
          <w:sz w:val="20"/>
          <w:szCs w:val="20"/>
        </w:rPr>
        <w:t xml:space="preserve"> uit het veld. De speler zit dan op de strafstoel bij de zaalleiding. </w:t>
      </w:r>
    </w:p>
    <w:p w14:paraId="4DFED739" w14:textId="77777777" w:rsidR="00C17BF6" w:rsidRPr="003374C5" w:rsidRDefault="00C17BF6" w:rsidP="0028027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Voortaan is het dragen van bitjes voor</w:t>
      </w:r>
      <w:r w:rsidR="003374C5" w:rsidRPr="003374C5">
        <w:rPr>
          <w:rFonts w:asciiTheme="minorHAnsi" w:hAnsiTheme="minorHAnsi" w:cs="Arial"/>
          <w:color w:val="000000"/>
          <w:sz w:val="20"/>
          <w:szCs w:val="20"/>
        </w:rPr>
        <w:t xml:space="preserve"> spelers verplicht. In het kastje</w:t>
      </w:r>
      <w:r w:rsidRPr="003374C5">
        <w:rPr>
          <w:rFonts w:asciiTheme="minorHAnsi" w:hAnsiTheme="minorHAnsi" w:cs="Arial"/>
          <w:color w:val="000000"/>
          <w:sz w:val="20"/>
          <w:szCs w:val="20"/>
        </w:rPr>
        <w:t xml:space="preserve"> zitten extra bitjes die verkocht kunnen worden indien een speler zijn/haar bitje vergeten is (ondersteun hierin ook de scheidsrechters!). </w:t>
      </w:r>
      <w:r w:rsidR="003374C5" w:rsidRPr="003374C5">
        <w:rPr>
          <w:rFonts w:asciiTheme="minorHAnsi" w:hAnsiTheme="minorHAnsi" w:cs="Arial"/>
          <w:color w:val="000000"/>
          <w:sz w:val="20"/>
          <w:szCs w:val="20"/>
        </w:rPr>
        <w:t>Een bitje kost €6</w:t>
      </w:r>
      <w:r w:rsidR="000D0F10" w:rsidRPr="003374C5">
        <w:rPr>
          <w:rFonts w:asciiTheme="minorHAnsi" w:hAnsiTheme="minorHAnsi" w:cs="Arial"/>
          <w:color w:val="000000"/>
          <w:sz w:val="20"/>
          <w:szCs w:val="20"/>
        </w:rPr>
        <w:t>. Het geld kan in de envelop, die in de koffer zit, gestopt worden en vervolgens dicht geplakt worden. Graag d</w:t>
      </w:r>
      <w:r w:rsidR="003374C5" w:rsidRPr="003374C5">
        <w:rPr>
          <w:rFonts w:asciiTheme="minorHAnsi" w:hAnsiTheme="minorHAnsi" w:cs="Arial"/>
          <w:color w:val="000000"/>
          <w:sz w:val="20"/>
          <w:szCs w:val="20"/>
        </w:rPr>
        <w:t xml:space="preserve">an ook even een berichtje aan </w:t>
      </w:r>
      <w:hyperlink r:id="rId5" w:history="1">
        <w:r w:rsidR="003374C5" w:rsidRPr="003374C5">
          <w:rPr>
            <w:rStyle w:val="Hyperlink"/>
            <w:rFonts w:asciiTheme="minorHAnsi" w:hAnsiTheme="minorHAnsi" w:cs="Arial"/>
            <w:sz w:val="20"/>
            <w:szCs w:val="20"/>
          </w:rPr>
          <w:t>zaalhockey@hccranendonck.nl</w:t>
        </w:r>
      </w:hyperlink>
      <w:r w:rsidR="003374C5" w:rsidRPr="003374C5">
        <w:rPr>
          <w:rFonts w:asciiTheme="minorHAnsi" w:hAnsiTheme="minorHAnsi" w:cs="Arial"/>
          <w:color w:val="000000"/>
          <w:sz w:val="20"/>
          <w:szCs w:val="20"/>
        </w:rPr>
        <w:t xml:space="preserve"> </w:t>
      </w:r>
      <w:r w:rsidR="000D0F10" w:rsidRPr="003374C5">
        <w:rPr>
          <w:rFonts w:asciiTheme="minorHAnsi" w:hAnsiTheme="minorHAnsi" w:cs="Arial"/>
          <w:color w:val="000000"/>
          <w:sz w:val="20"/>
          <w:szCs w:val="20"/>
        </w:rPr>
        <w:t xml:space="preserve"> sturen dat er een bitje is verkocht. </w:t>
      </w:r>
    </w:p>
    <w:p w14:paraId="44938491" w14:textId="77777777" w:rsidR="00280270" w:rsidRPr="003374C5" w:rsidRDefault="00280270" w:rsidP="00280270">
      <w:pPr>
        <w:pStyle w:val="Normaalweb"/>
        <w:spacing w:before="0" w:beforeAutospacing="0" w:after="0" w:afterAutospacing="0"/>
        <w:rPr>
          <w:rFonts w:asciiTheme="minorHAnsi" w:hAnsiTheme="minorHAnsi" w:cs="Arial"/>
          <w:color w:val="000000"/>
          <w:sz w:val="20"/>
          <w:szCs w:val="20"/>
        </w:rPr>
      </w:pPr>
    </w:p>
    <w:p w14:paraId="6A5186DD" w14:textId="77777777" w:rsidR="00280270" w:rsidRPr="003374C5" w:rsidRDefault="00280270" w:rsidP="000D0F10">
      <w:pPr>
        <w:pStyle w:val="Normaalweb"/>
        <w:spacing w:before="0" w:beforeAutospacing="0" w:after="0" w:afterAutospacing="0"/>
        <w:rPr>
          <w:rFonts w:asciiTheme="minorHAnsi" w:hAnsiTheme="minorHAnsi" w:cs="Arial"/>
          <w:i/>
          <w:color w:val="000000"/>
          <w:sz w:val="20"/>
          <w:szCs w:val="20"/>
        </w:rPr>
      </w:pPr>
      <w:r w:rsidRPr="003374C5">
        <w:rPr>
          <w:rFonts w:asciiTheme="minorHAnsi" w:hAnsiTheme="minorHAnsi" w:cs="Arial"/>
          <w:i/>
          <w:color w:val="000000"/>
          <w:sz w:val="20"/>
          <w:szCs w:val="20"/>
        </w:rPr>
        <w:t xml:space="preserve">Na afloop van de wedstrijd dienen zaalwachten: </w:t>
      </w:r>
    </w:p>
    <w:p w14:paraId="54AFC478" w14:textId="77777777" w:rsidR="003374C5" w:rsidRPr="003374C5" w:rsidRDefault="003374C5" w:rsidP="000D0F10">
      <w:pPr>
        <w:pStyle w:val="Normaalweb"/>
        <w:spacing w:before="0" w:beforeAutospacing="0" w:after="0" w:afterAutospacing="0"/>
        <w:rPr>
          <w:rFonts w:asciiTheme="minorHAnsi" w:hAnsiTheme="minorHAnsi" w:cs="Arial"/>
          <w:color w:val="000000"/>
          <w:sz w:val="20"/>
          <w:szCs w:val="20"/>
        </w:rPr>
      </w:pPr>
    </w:p>
    <w:p w14:paraId="761116EB" w14:textId="77777777" w:rsidR="00280270"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 xml:space="preserve">Consumptiebonnen </w:t>
      </w:r>
      <w:r w:rsidR="000D0F10" w:rsidRPr="003374C5">
        <w:rPr>
          <w:rFonts w:asciiTheme="minorHAnsi" w:hAnsiTheme="minorHAnsi" w:cs="Arial"/>
          <w:color w:val="000000"/>
          <w:sz w:val="20"/>
          <w:szCs w:val="20"/>
        </w:rPr>
        <w:t>uit te delen (één per scheidsrechter</w:t>
      </w:r>
      <w:r w:rsidR="003374C5" w:rsidRPr="003374C5">
        <w:rPr>
          <w:rFonts w:asciiTheme="minorHAnsi" w:hAnsiTheme="minorHAnsi" w:cs="Arial"/>
          <w:color w:val="000000"/>
          <w:sz w:val="20"/>
          <w:szCs w:val="20"/>
        </w:rPr>
        <w:t xml:space="preserve"> per wedstrijd</w:t>
      </w:r>
      <w:r w:rsidR="000D0F10" w:rsidRPr="003374C5">
        <w:rPr>
          <w:rFonts w:asciiTheme="minorHAnsi" w:hAnsiTheme="minorHAnsi" w:cs="Arial"/>
          <w:color w:val="000000"/>
          <w:sz w:val="20"/>
          <w:szCs w:val="20"/>
        </w:rPr>
        <w:t xml:space="preserve"> en ook één per zaalwacht)</w:t>
      </w:r>
      <w:r w:rsidRPr="003374C5">
        <w:rPr>
          <w:rFonts w:asciiTheme="minorHAnsi" w:hAnsiTheme="minorHAnsi" w:cs="Arial"/>
          <w:color w:val="000000"/>
          <w:sz w:val="20"/>
          <w:szCs w:val="20"/>
        </w:rPr>
        <w:t>.</w:t>
      </w:r>
      <w:r w:rsidR="003374C5" w:rsidRPr="003374C5">
        <w:rPr>
          <w:rFonts w:asciiTheme="minorHAnsi" w:hAnsiTheme="minorHAnsi" w:cs="Arial"/>
          <w:color w:val="000000"/>
          <w:sz w:val="20"/>
          <w:szCs w:val="20"/>
        </w:rPr>
        <w:t xml:space="preserve"> In het kastje</w:t>
      </w:r>
      <w:r w:rsidR="000D0F10" w:rsidRPr="003374C5">
        <w:rPr>
          <w:rFonts w:asciiTheme="minorHAnsi" w:hAnsiTheme="minorHAnsi" w:cs="Arial"/>
          <w:color w:val="000000"/>
          <w:sz w:val="20"/>
          <w:szCs w:val="20"/>
        </w:rPr>
        <w:t xml:space="preserve"> zitten enveloppen met data met daarin consumptiebonnen. Gebruik alleen de bonnen die in de envelop zitten met de juiste datum, mochten er bonnen te weinig in zitten dan kan je een bon uit de reserve-envelop pakken. </w:t>
      </w:r>
    </w:p>
    <w:p w14:paraId="08A921B9" w14:textId="77777777" w:rsidR="000322A6" w:rsidRPr="003374C5" w:rsidRDefault="000322A6"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De stand door te geven aan de scheidsrechters. Deze vullen zelf het wedstrijdformulier</w:t>
      </w:r>
      <w:r w:rsidR="003374C5" w:rsidRPr="003374C5">
        <w:rPr>
          <w:rFonts w:asciiTheme="minorHAnsi" w:hAnsiTheme="minorHAnsi" w:cs="Arial"/>
          <w:color w:val="000000"/>
          <w:sz w:val="20"/>
          <w:szCs w:val="20"/>
        </w:rPr>
        <w:t xml:space="preserve"> (DWF)</w:t>
      </w:r>
      <w:r w:rsidRPr="003374C5">
        <w:rPr>
          <w:rFonts w:asciiTheme="minorHAnsi" w:hAnsiTheme="minorHAnsi" w:cs="Arial"/>
          <w:color w:val="000000"/>
          <w:sz w:val="20"/>
          <w:szCs w:val="20"/>
        </w:rPr>
        <w:t xml:space="preserve"> in. </w:t>
      </w:r>
    </w:p>
    <w:p w14:paraId="5B7F5C7E" w14:textId="77777777" w:rsidR="000322A6" w:rsidRPr="003374C5" w:rsidRDefault="00280270" w:rsidP="000D0F10">
      <w:pPr>
        <w:pStyle w:val="Normaalweb"/>
        <w:numPr>
          <w:ilvl w:val="0"/>
          <w:numId w:val="2"/>
        </w:numPr>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 xml:space="preserve">Na afloop van de laatste wedstrijd de zaal weer </w:t>
      </w:r>
      <w:r w:rsidR="003374C5" w:rsidRPr="003374C5">
        <w:rPr>
          <w:rFonts w:asciiTheme="minorHAnsi" w:hAnsiTheme="minorHAnsi" w:cs="Arial"/>
          <w:color w:val="000000"/>
          <w:sz w:val="20"/>
          <w:szCs w:val="20"/>
        </w:rPr>
        <w:t xml:space="preserve">netjes </w:t>
      </w:r>
      <w:r w:rsidRPr="003374C5">
        <w:rPr>
          <w:rFonts w:asciiTheme="minorHAnsi" w:hAnsiTheme="minorHAnsi" w:cs="Arial"/>
          <w:color w:val="000000"/>
          <w:sz w:val="20"/>
          <w:szCs w:val="20"/>
        </w:rPr>
        <w:t xml:space="preserve">op orde maken samen met het team dat het laatst heeft gespeeld (d.w.z. doeltjes </w:t>
      </w:r>
      <w:r w:rsidR="000D0F10" w:rsidRPr="003374C5">
        <w:rPr>
          <w:rFonts w:asciiTheme="minorHAnsi" w:hAnsiTheme="minorHAnsi" w:cs="Arial"/>
          <w:color w:val="000000"/>
          <w:sz w:val="20"/>
          <w:szCs w:val="20"/>
        </w:rPr>
        <w:t>en balken opbergen,</w:t>
      </w:r>
      <w:r w:rsidRPr="003374C5">
        <w:rPr>
          <w:rFonts w:asciiTheme="minorHAnsi" w:hAnsiTheme="minorHAnsi" w:cs="Arial"/>
          <w:color w:val="000000"/>
          <w:sz w:val="20"/>
          <w:szCs w:val="20"/>
        </w:rPr>
        <w:t xml:space="preserve"> koffer sluiten; tafel/stoelen opbergen en koffer tijdwaarneming terug op kast plaatsen). Controle van kleedkamers en tribune op achtergebleven spullen</w:t>
      </w:r>
      <w:r w:rsidR="00D03710" w:rsidRPr="003374C5">
        <w:rPr>
          <w:rFonts w:asciiTheme="minorHAnsi" w:hAnsiTheme="minorHAnsi" w:cs="Arial"/>
          <w:color w:val="000000"/>
          <w:sz w:val="20"/>
          <w:szCs w:val="20"/>
        </w:rPr>
        <w:t>.</w:t>
      </w:r>
      <w:r w:rsidR="00F12692">
        <w:rPr>
          <w:rFonts w:asciiTheme="minorHAnsi" w:hAnsiTheme="minorHAnsi" w:cs="Arial"/>
          <w:color w:val="000000"/>
          <w:sz w:val="20"/>
          <w:szCs w:val="20"/>
        </w:rPr>
        <w:t xml:space="preserve"> Gevonden voorwerpen op het kastje leggen en melden via: </w:t>
      </w:r>
      <w:hyperlink r:id="rId6" w:history="1">
        <w:r w:rsidR="00F12692" w:rsidRPr="004333E9">
          <w:rPr>
            <w:rStyle w:val="Hyperlink"/>
            <w:rFonts w:asciiTheme="minorHAnsi" w:hAnsiTheme="minorHAnsi" w:cs="Arial"/>
            <w:sz w:val="20"/>
            <w:szCs w:val="20"/>
          </w:rPr>
          <w:t>zaalhockey@hccranendonck.nl</w:t>
        </w:r>
      </w:hyperlink>
      <w:r w:rsidR="00F12692">
        <w:rPr>
          <w:rFonts w:asciiTheme="minorHAnsi" w:hAnsiTheme="minorHAnsi" w:cs="Arial"/>
          <w:color w:val="000000"/>
          <w:sz w:val="20"/>
          <w:szCs w:val="20"/>
        </w:rPr>
        <w:t xml:space="preserve"> </w:t>
      </w:r>
      <w:r w:rsidR="003F790A" w:rsidRPr="003374C5">
        <w:rPr>
          <w:rFonts w:asciiTheme="minorHAnsi" w:hAnsiTheme="minorHAnsi" w:cs="Arial"/>
          <w:color w:val="000000"/>
          <w:sz w:val="20"/>
          <w:szCs w:val="20"/>
        </w:rPr>
        <w:t xml:space="preserve"> </w:t>
      </w:r>
    </w:p>
    <w:p w14:paraId="400C4702" w14:textId="77777777" w:rsidR="00D03710" w:rsidRPr="003374C5" w:rsidRDefault="00D03710">
      <w:pPr>
        <w:rPr>
          <w:rFonts w:eastAsia="Times New Roman" w:cs="Arial"/>
          <w:color w:val="000000"/>
          <w:sz w:val="20"/>
          <w:szCs w:val="20"/>
          <w:lang w:val="nl-NL" w:eastAsia="nl-NL"/>
        </w:rPr>
      </w:pPr>
    </w:p>
    <w:p w14:paraId="320CED85" w14:textId="77777777" w:rsidR="002D20F1" w:rsidRPr="003374C5" w:rsidRDefault="00D03710" w:rsidP="00D03710">
      <w:pPr>
        <w:pStyle w:val="Normaalweb"/>
        <w:spacing w:before="0" w:beforeAutospacing="0" w:after="0" w:afterAutospacing="0"/>
        <w:rPr>
          <w:rFonts w:asciiTheme="minorHAnsi" w:hAnsiTheme="minorHAnsi" w:cs="Arial"/>
          <w:b/>
          <w:color w:val="000000"/>
          <w:sz w:val="20"/>
          <w:szCs w:val="20"/>
        </w:rPr>
      </w:pPr>
      <w:r w:rsidRPr="003374C5">
        <w:rPr>
          <w:rFonts w:asciiTheme="minorHAnsi" w:hAnsiTheme="minorHAnsi" w:cs="Arial"/>
          <w:b/>
          <w:color w:val="000000"/>
          <w:sz w:val="20"/>
          <w:szCs w:val="20"/>
        </w:rPr>
        <w:t>Zaalwachten per wedstrijd</w:t>
      </w:r>
    </w:p>
    <w:p w14:paraId="3500E055" w14:textId="77777777" w:rsidR="002123FA" w:rsidRPr="003374C5" w:rsidRDefault="002123FA" w:rsidP="00D03710">
      <w:pPr>
        <w:pStyle w:val="Normaalweb"/>
        <w:spacing w:before="0" w:beforeAutospacing="0" w:after="0" w:afterAutospacing="0"/>
        <w:rPr>
          <w:rFonts w:asciiTheme="minorHAnsi" w:hAnsiTheme="minorHAnsi" w:cs="Arial"/>
          <w:color w:val="000000"/>
          <w:sz w:val="20"/>
          <w:szCs w:val="20"/>
        </w:rPr>
      </w:pPr>
    </w:p>
    <w:p w14:paraId="7DAAEE9F" w14:textId="77777777" w:rsidR="00D03710" w:rsidRPr="003374C5" w:rsidRDefault="00640EDD" w:rsidP="00D03710">
      <w:pPr>
        <w:pStyle w:val="Normaalweb"/>
        <w:spacing w:before="0" w:beforeAutospacing="0" w:after="0" w:afterAutospacing="0"/>
        <w:rPr>
          <w:rFonts w:asciiTheme="minorHAnsi" w:hAnsiTheme="minorHAnsi" w:cs="Arial"/>
          <w:color w:val="000000"/>
          <w:sz w:val="20"/>
          <w:szCs w:val="20"/>
        </w:rPr>
      </w:pPr>
      <w:r w:rsidRPr="003374C5">
        <w:rPr>
          <w:rFonts w:asciiTheme="minorHAnsi" w:hAnsiTheme="minorHAnsi" w:cs="Arial"/>
          <w:color w:val="000000"/>
          <w:sz w:val="20"/>
          <w:szCs w:val="20"/>
        </w:rPr>
        <w:t xml:space="preserve">Voortaan is het voor leden/ouders mogelijk om zaalwachtdiensten in te plannen via de LISA app. Het inplannen van diensten is te vinden via de knop ‘meer’ in de mobiele app, waarbij je meteen ziet voor welke diensten je kunt inplannen. </w:t>
      </w:r>
      <w:r w:rsidR="00F12692">
        <w:rPr>
          <w:rFonts w:asciiTheme="minorHAnsi" w:hAnsiTheme="minorHAnsi" w:cs="Arial"/>
          <w:color w:val="000000"/>
          <w:sz w:val="20"/>
          <w:szCs w:val="20"/>
        </w:rPr>
        <w:t>De zaalwachtdiensten zijn nu per team ingedeeld in het overall schema, dat aan de coaches is gezonden.</w:t>
      </w:r>
    </w:p>
    <w:sectPr w:rsidR="00D03710" w:rsidRPr="00337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B90"/>
    <w:multiLevelType w:val="hybridMultilevel"/>
    <w:tmpl w:val="45845EB4"/>
    <w:lvl w:ilvl="0" w:tplc="04130001">
      <w:start w:val="1"/>
      <w:numFmt w:val="bullet"/>
      <w:lvlText w:val=""/>
      <w:lvlJc w:val="left"/>
      <w:pPr>
        <w:ind w:left="720" w:hanging="360"/>
      </w:pPr>
      <w:rPr>
        <w:rFonts w:ascii="Symbol" w:hAnsi="Symbol" w:hint="default"/>
        <w:i/>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7E3503"/>
    <w:multiLevelType w:val="hybridMultilevel"/>
    <w:tmpl w:val="1B64222C"/>
    <w:lvl w:ilvl="0" w:tplc="1DC2135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A1"/>
    <w:rsid w:val="000322A6"/>
    <w:rsid w:val="000D0F10"/>
    <w:rsid w:val="00125B7F"/>
    <w:rsid w:val="002123FA"/>
    <w:rsid w:val="00280270"/>
    <w:rsid w:val="002D20F1"/>
    <w:rsid w:val="003374C5"/>
    <w:rsid w:val="00340332"/>
    <w:rsid w:val="003F790A"/>
    <w:rsid w:val="0044304B"/>
    <w:rsid w:val="004D42A1"/>
    <w:rsid w:val="0055738C"/>
    <w:rsid w:val="00640EDD"/>
    <w:rsid w:val="006C77AC"/>
    <w:rsid w:val="007502C4"/>
    <w:rsid w:val="0081410F"/>
    <w:rsid w:val="009B2F9F"/>
    <w:rsid w:val="009C6EFE"/>
    <w:rsid w:val="00AA5F11"/>
    <w:rsid w:val="00C17BF6"/>
    <w:rsid w:val="00C87D85"/>
    <w:rsid w:val="00D03710"/>
    <w:rsid w:val="00D07409"/>
    <w:rsid w:val="00D43B84"/>
    <w:rsid w:val="00D83BFC"/>
    <w:rsid w:val="00F12692"/>
    <w:rsid w:val="00F35336"/>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7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0D0F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8027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280270"/>
    <w:rPr>
      <w:sz w:val="16"/>
      <w:szCs w:val="16"/>
    </w:rPr>
  </w:style>
  <w:style w:type="paragraph" w:styleId="Tekstopmerking">
    <w:name w:val="annotation text"/>
    <w:basedOn w:val="Standaard"/>
    <w:link w:val="TekstopmerkingChar"/>
    <w:uiPriority w:val="99"/>
    <w:semiHidden/>
    <w:unhideWhenUsed/>
    <w:rsid w:val="002802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0270"/>
    <w:rPr>
      <w:sz w:val="20"/>
      <w:szCs w:val="20"/>
    </w:rPr>
  </w:style>
  <w:style w:type="paragraph" w:styleId="Onderwerpvanopmerking">
    <w:name w:val="annotation subject"/>
    <w:basedOn w:val="Tekstopmerking"/>
    <w:next w:val="Tekstopmerking"/>
    <w:link w:val="OnderwerpvanopmerkingChar"/>
    <w:uiPriority w:val="99"/>
    <w:semiHidden/>
    <w:unhideWhenUsed/>
    <w:rsid w:val="00280270"/>
    <w:rPr>
      <w:b/>
      <w:bCs/>
    </w:rPr>
  </w:style>
  <w:style w:type="character" w:customStyle="1" w:styleId="OnderwerpvanopmerkingChar">
    <w:name w:val="Onderwerp van opmerking Char"/>
    <w:basedOn w:val="TekstopmerkingChar"/>
    <w:link w:val="Onderwerpvanopmerking"/>
    <w:uiPriority w:val="99"/>
    <w:semiHidden/>
    <w:rsid w:val="00280270"/>
    <w:rPr>
      <w:b/>
      <w:bCs/>
      <w:sz w:val="20"/>
      <w:szCs w:val="20"/>
    </w:rPr>
  </w:style>
  <w:style w:type="paragraph" w:styleId="Ballontekst">
    <w:name w:val="Balloon Text"/>
    <w:basedOn w:val="Standaard"/>
    <w:link w:val="BallontekstChar"/>
    <w:uiPriority w:val="99"/>
    <w:semiHidden/>
    <w:unhideWhenUsed/>
    <w:rsid w:val="002802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0270"/>
    <w:rPr>
      <w:rFonts w:ascii="Segoe UI" w:hAnsi="Segoe UI" w:cs="Segoe UI"/>
      <w:sz w:val="18"/>
      <w:szCs w:val="18"/>
    </w:rPr>
  </w:style>
  <w:style w:type="table" w:styleId="Tabelraster">
    <w:name w:val="Table Grid"/>
    <w:basedOn w:val="Standaardtabel"/>
    <w:uiPriority w:val="39"/>
    <w:rsid w:val="00D0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410F"/>
    <w:rPr>
      <w:color w:val="0563C1" w:themeColor="hyperlink"/>
      <w:u w:val="single"/>
    </w:rPr>
  </w:style>
  <w:style w:type="character" w:customStyle="1" w:styleId="Kop5Char">
    <w:name w:val="Kop 5 Char"/>
    <w:basedOn w:val="Standaardalinea-lettertype"/>
    <w:link w:val="Kop5"/>
    <w:uiPriority w:val="9"/>
    <w:rsid w:val="000D0F1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alhockey@hccranendonck.nl" TargetMode="External"/><Relationship Id="rId5" Type="http://schemas.openxmlformats.org/officeDocument/2006/relationships/hyperlink" Target="mailto:zaalhockey@hccranendonck.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KPMG</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Barkhuysen</dc:creator>
  <cp:keywords/>
  <dc:description/>
  <cp:lastModifiedBy>Jolanda Kros</cp:lastModifiedBy>
  <cp:revision>2</cp:revision>
  <dcterms:created xsi:type="dcterms:W3CDTF">2018-10-26T08:55:00Z</dcterms:created>
  <dcterms:modified xsi:type="dcterms:W3CDTF">2018-10-26T08:55:00Z</dcterms:modified>
</cp:coreProperties>
</file>